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D8D" w:rsidRDefault="00725D8D" w:rsidP="00725D8D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ahoma" w:hAnsi="Tahoma" w:cs="Tahoma"/>
          <w:b/>
          <w:bCs/>
          <w:i/>
          <w:u w:val="single"/>
        </w:rPr>
      </w:pPr>
      <w:r>
        <w:rPr>
          <w:rFonts w:ascii="Tahoma" w:hAnsi="Tahoma" w:cs="Tahoma"/>
          <w:b/>
          <w:bCs/>
          <w:i/>
          <w:u w:val="single"/>
        </w:rPr>
        <w:t>Upravená verze dokumentu z důvodu dodržení přiměřenosti rozsahu zveřejňovaných osobních údajů dle příslušných právních předpisů upravujících ochranu osobních údajů</w:t>
      </w:r>
    </w:p>
    <w:p w:rsidR="00386CEB" w:rsidRDefault="0040161D" w:rsidP="00386CEB">
      <w:pPr>
        <w:pStyle w:val="Nadpis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72</w:t>
      </w:r>
      <w:r w:rsidR="005A1A70">
        <w:rPr>
          <w:rFonts w:ascii="Tahoma" w:hAnsi="Tahoma" w:cs="Tahoma"/>
          <w:sz w:val="24"/>
          <w:szCs w:val="24"/>
        </w:rPr>
        <w:t>/03</w:t>
      </w:r>
      <w:r w:rsidR="00386CEB">
        <w:rPr>
          <w:rFonts w:ascii="Tahoma" w:hAnsi="Tahoma" w:cs="Tahoma"/>
          <w:sz w:val="24"/>
          <w:szCs w:val="24"/>
        </w:rPr>
        <w:t xml:space="preserve"> starosta</w:t>
      </w:r>
    </w:p>
    <w:p w:rsidR="00386CEB" w:rsidRDefault="00386CEB" w:rsidP="00386CEB">
      <w:pPr>
        <w:rPr>
          <w:rFonts w:ascii="Tahoma" w:hAnsi="Tahoma" w:cs="Tahoma"/>
          <w:color w:val="C0C0C0"/>
        </w:rPr>
      </w:pPr>
    </w:p>
    <w:p w:rsidR="00386CEB" w:rsidRDefault="00386CEB" w:rsidP="00386CEB">
      <w:pPr>
        <w:rPr>
          <w:rFonts w:ascii="Tahoma" w:hAnsi="Tahoma" w:cs="Tahoma"/>
        </w:rPr>
      </w:pPr>
    </w:p>
    <w:p w:rsidR="00386CEB" w:rsidRDefault="00386CEB" w:rsidP="00386CEB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:rsidR="00386CEB" w:rsidRDefault="00386CEB" w:rsidP="00386CEB">
      <w:pPr>
        <w:jc w:val="center"/>
        <w:rPr>
          <w:rFonts w:ascii="Tahoma" w:hAnsi="Tahoma" w:cs="Tahoma"/>
        </w:rPr>
      </w:pPr>
      <w:r>
        <w:rPr>
          <w:rFonts w:ascii="Tahoma" w:hAnsi="Tahoma" w:cs="Tahoma"/>
          <w:b/>
          <w:bCs/>
          <w:u w:val="single"/>
        </w:rPr>
        <w:t>Městský úřad Strakonice</w:t>
      </w:r>
    </w:p>
    <w:p w:rsidR="00386CEB" w:rsidRDefault="00386CEB" w:rsidP="00386CEB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386CEB" w:rsidRDefault="00386CEB" w:rsidP="00386CEB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386CEB" w:rsidRDefault="00386CEB" w:rsidP="00386CEB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386CEB" w:rsidRDefault="00386CEB" w:rsidP="00386CEB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386CEB" w:rsidRDefault="00386CEB" w:rsidP="00386CEB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Návrh usnesení RM</w:t>
      </w:r>
    </w:p>
    <w:p w:rsidR="00386CEB" w:rsidRDefault="00386CEB" w:rsidP="00386CEB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Cs/>
          <w:sz w:val="28"/>
          <w:szCs w:val="28"/>
        </w:rPr>
      </w:pPr>
    </w:p>
    <w:p w:rsidR="00386CEB" w:rsidRDefault="00386CEB" w:rsidP="00386CEB">
      <w:pPr>
        <w:widowControl w:val="0"/>
        <w:autoSpaceDE w:val="0"/>
        <w:autoSpaceDN w:val="0"/>
        <w:adjustRightInd w:val="0"/>
        <w:rPr>
          <w:u w:val="single"/>
        </w:rPr>
      </w:pPr>
    </w:p>
    <w:p w:rsidR="00386CEB" w:rsidRDefault="00386CEB" w:rsidP="00386CEB">
      <w:pPr>
        <w:pStyle w:val="Normlnweb"/>
        <w:spacing w:before="0" w:beforeAutospacing="0" w:after="0" w:afterAutospacing="0"/>
        <w:rPr>
          <w:rFonts w:ascii="Tahoma" w:hAnsi="Tahoma" w:cs="Tahoma"/>
        </w:rPr>
      </w:pPr>
    </w:p>
    <w:p w:rsidR="00386CEB" w:rsidRDefault="00E24596" w:rsidP="00386CEB">
      <w:pPr>
        <w:pStyle w:val="Zkladntext"/>
        <w:numPr>
          <w:ilvl w:val="0"/>
          <w:numId w:val="12"/>
        </w:numPr>
        <w:rPr>
          <w:rFonts w:ascii="Tahoma" w:hAnsi="Tahoma" w:cs="Tahoma"/>
          <w:b/>
          <w:color w:val="000000" w:themeColor="text1"/>
          <w:u w:val="single"/>
        </w:rPr>
      </w:pPr>
      <w:r>
        <w:rPr>
          <w:rFonts w:ascii="Tahoma" w:hAnsi="Tahoma" w:cs="Tahoma"/>
          <w:b/>
          <w:color w:val="000000" w:themeColor="text1"/>
          <w:u w:val="single"/>
        </w:rPr>
        <w:t>Udělení Ceny starosty města</w:t>
      </w:r>
    </w:p>
    <w:p w:rsidR="005A1A70" w:rsidRDefault="005A1A70" w:rsidP="005A1A70">
      <w:pPr>
        <w:pStyle w:val="Zkladntext"/>
        <w:numPr>
          <w:ilvl w:val="0"/>
          <w:numId w:val="12"/>
        </w:numPr>
        <w:rPr>
          <w:rFonts w:ascii="Tahoma" w:hAnsi="Tahoma" w:cs="Tahoma"/>
          <w:b/>
          <w:color w:val="000000" w:themeColor="text1"/>
          <w:u w:val="single"/>
        </w:rPr>
      </w:pPr>
      <w:r>
        <w:rPr>
          <w:rFonts w:ascii="Tahoma" w:hAnsi="Tahoma" w:cs="Tahoma"/>
          <w:b/>
          <w:color w:val="000000" w:themeColor="text1"/>
          <w:u w:val="single"/>
        </w:rPr>
        <w:t>Udělení Ceny starosty města</w:t>
      </w:r>
    </w:p>
    <w:p w:rsidR="005A1A70" w:rsidRDefault="005A1A70" w:rsidP="005A1A70">
      <w:pPr>
        <w:pStyle w:val="Zkladntext"/>
        <w:numPr>
          <w:ilvl w:val="0"/>
          <w:numId w:val="12"/>
        </w:numPr>
        <w:rPr>
          <w:rFonts w:ascii="Tahoma" w:hAnsi="Tahoma" w:cs="Tahoma"/>
          <w:b/>
          <w:color w:val="000000" w:themeColor="text1"/>
          <w:u w:val="single"/>
        </w:rPr>
      </w:pPr>
      <w:r>
        <w:rPr>
          <w:rFonts w:ascii="Tahoma" w:hAnsi="Tahoma" w:cs="Tahoma"/>
          <w:b/>
          <w:color w:val="000000" w:themeColor="text1"/>
          <w:u w:val="single"/>
        </w:rPr>
        <w:t>Udělení Ceny starosty města</w:t>
      </w:r>
    </w:p>
    <w:p w:rsidR="005A1A70" w:rsidRPr="00154B95" w:rsidRDefault="00154B95" w:rsidP="005A1A70">
      <w:pPr>
        <w:pStyle w:val="Zkladntext"/>
        <w:numPr>
          <w:ilvl w:val="0"/>
          <w:numId w:val="12"/>
        </w:numPr>
        <w:rPr>
          <w:rFonts w:ascii="Tahoma" w:hAnsi="Tahoma" w:cs="Tahoma"/>
          <w:b/>
          <w:u w:val="single"/>
        </w:rPr>
      </w:pPr>
      <w:r w:rsidRPr="00154B95">
        <w:rPr>
          <w:rFonts w:ascii="Tahoma" w:hAnsi="Tahoma" w:cs="Tahoma"/>
          <w:b/>
          <w:u w:val="single"/>
        </w:rPr>
        <w:t xml:space="preserve">Firma </w:t>
      </w:r>
      <w:r w:rsidRPr="00154B95">
        <w:rPr>
          <w:rFonts w:ascii="Tahoma" w:hAnsi="Tahoma" w:cs="Tahoma"/>
          <w:b/>
          <w:u w:val="single"/>
          <w:shd w:val="clear" w:color="auto" w:fill="FFFFFF"/>
        </w:rPr>
        <w:t>AIR TECHNIC s.r.o.</w:t>
      </w:r>
      <w:r>
        <w:rPr>
          <w:rFonts w:ascii="Tahoma" w:hAnsi="Tahoma" w:cs="Tahoma"/>
          <w:b/>
          <w:u w:val="single"/>
          <w:shd w:val="clear" w:color="auto" w:fill="FFFFFF"/>
        </w:rPr>
        <w:t xml:space="preserve"> – nabídka nových technologií v</w:t>
      </w:r>
      <w:r w:rsidR="008B035D">
        <w:rPr>
          <w:rFonts w:ascii="Tahoma" w:hAnsi="Tahoma" w:cs="Tahoma"/>
          <w:b/>
          <w:u w:val="single"/>
          <w:shd w:val="clear" w:color="auto" w:fill="FFFFFF"/>
        </w:rPr>
        <w:t> </w:t>
      </w:r>
      <w:r>
        <w:rPr>
          <w:rFonts w:ascii="Tahoma" w:hAnsi="Tahoma" w:cs="Tahoma"/>
          <w:b/>
          <w:u w:val="single"/>
          <w:shd w:val="clear" w:color="auto" w:fill="FFFFFF"/>
        </w:rPr>
        <w:t>energetice</w:t>
      </w:r>
      <w:r w:rsidR="008B035D">
        <w:rPr>
          <w:rFonts w:ascii="Tahoma" w:hAnsi="Tahoma" w:cs="Tahoma"/>
          <w:b/>
          <w:u w:val="single"/>
          <w:shd w:val="clear" w:color="auto" w:fill="FFFFFF"/>
        </w:rPr>
        <w:t xml:space="preserve"> (bez materiálu)</w:t>
      </w:r>
    </w:p>
    <w:p w:rsidR="00386CEB" w:rsidRDefault="00386CEB" w:rsidP="00386CEB">
      <w:pPr>
        <w:widowControl w:val="0"/>
        <w:autoSpaceDE w:val="0"/>
        <w:autoSpaceDN w:val="0"/>
        <w:adjustRightInd w:val="0"/>
        <w:rPr>
          <w:u w:val="single"/>
        </w:rPr>
      </w:pPr>
    </w:p>
    <w:p w:rsidR="00386CEB" w:rsidRDefault="00386CEB" w:rsidP="00386CEB">
      <w:pPr>
        <w:widowControl w:val="0"/>
        <w:autoSpaceDE w:val="0"/>
        <w:autoSpaceDN w:val="0"/>
        <w:adjustRightInd w:val="0"/>
        <w:rPr>
          <w:u w:val="single"/>
        </w:rPr>
      </w:pPr>
    </w:p>
    <w:p w:rsidR="00386CEB" w:rsidRDefault="00386CEB" w:rsidP="00386CEB">
      <w:pPr>
        <w:widowControl w:val="0"/>
        <w:autoSpaceDE w:val="0"/>
        <w:autoSpaceDN w:val="0"/>
        <w:adjustRightInd w:val="0"/>
        <w:jc w:val="both"/>
      </w:pPr>
    </w:p>
    <w:p w:rsidR="00386CEB" w:rsidRDefault="00386CEB" w:rsidP="00386CEB">
      <w:pPr>
        <w:widowControl w:val="0"/>
        <w:autoSpaceDE w:val="0"/>
        <w:autoSpaceDN w:val="0"/>
        <w:adjustRightInd w:val="0"/>
        <w:jc w:val="both"/>
      </w:pPr>
    </w:p>
    <w:p w:rsidR="00386CEB" w:rsidRDefault="00386CEB" w:rsidP="00386CEB">
      <w:pPr>
        <w:widowControl w:val="0"/>
        <w:autoSpaceDE w:val="0"/>
        <w:autoSpaceDN w:val="0"/>
        <w:adjustRightInd w:val="0"/>
        <w:jc w:val="both"/>
      </w:pPr>
    </w:p>
    <w:p w:rsidR="00386CEB" w:rsidRDefault="00386CEB" w:rsidP="00386CEB">
      <w:pPr>
        <w:widowControl w:val="0"/>
        <w:autoSpaceDE w:val="0"/>
        <w:autoSpaceDN w:val="0"/>
        <w:adjustRightInd w:val="0"/>
        <w:jc w:val="both"/>
      </w:pPr>
    </w:p>
    <w:p w:rsidR="00386CEB" w:rsidRDefault="00386CEB" w:rsidP="00386CEB">
      <w:pPr>
        <w:widowControl w:val="0"/>
        <w:autoSpaceDE w:val="0"/>
        <w:autoSpaceDN w:val="0"/>
        <w:adjustRightInd w:val="0"/>
        <w:jc w:val="both"/>
      </w:pPr>
    </w:p>
    <w:p w:rsidR="00386CEB" w:rsidRDefault="00386CEB" w:rsidP="00386CEB">
      <w:pPr>
        <w:widowControl w:val="0"/>
        <w:autoSpaceDE w:val="0"/>
        <w:autoSpaceDN w:val="0"/>
        <w:adjustRightInd w:val="0"/>
        <w:jc w:val="both"/>
      </w:pPr>
    </w:p>
    <w:p w:rsidR="00386CEB" w:rsidRDefault="00386CEB" w:rsidP="00386CEB">
      <w:pPr>
        <w:widowControl w:val="0"/>
        <w:autoSpaceDE w:val="0"/>
        <w:autoSpaceDN w:val="0"/>
        <w:adjustRightInd w:val="0"/>
        <w:jc w:val="both"/>
      </w:pPr>
    </w:p>
    <w:p w:rsidR="00386CEB" w:rsidRDefault="00386CEB" w:rsidP="00386CEB">
      <w:pPr>
        <w:widowControl w:val="0"/>
        <w:autoSpaceDE w:val="0"/>
        <w:autoSpaceDN w:val="0"/>
        <w:adjustRightInd w:val="0"/>
        <w:jc w:val="both"/>
      </w:pPr>
    </w:p>
    <w:p w:rsidR="00386CEB" w:rsidRDefault="00386CEB" w:rsidP="00386CEB">
      <w:pPr>
        <w:widowControl w:val="0"/>
        <w:autoSpaceDE w:val="0"/>
        <w:autoSpaceDN w:val="0"/>
        <w:adjustRightInd w:val="0"/>
        <w:jc w:val="both"/>
      </w:pPr>
    </w:p>
    <w:p w:rsidR="00386CEB" w:rsidRDefault="00386CEB" w:rsidP="00386CEB">
      <w:pPr>
        <w:widowControl w:val="0"/>
        <w:autoSpaceDE w:val="0"/>
        <w:autoSpaceDN w:val="0"/>
        <w:adjustRightInd w:val="0"/>
        <w:jc w:val="both"/>
      </w:pPr>
    </w:p>
    <w:p w:rsidR="00386CEB" w:rsidRDefault="00386CEB" w:rsidP="00386CEB">
      <w:pPr>
        <w:widowControl w:val="0"/>
        <w:autoSpaceDE w:val="0"/>
        <w:autoSpaceDN w:val="0"/>
        <w:adjustRightInd w:val="0"/>
        <w:jc w:val="both"/>
      </w:pPr>
    </w:p>
    <w:p w:rsidR="00386CEB" w:rsidRDefault="00386CEB" w:rsidP="00386CEB">
      <w:pPr>
        <w:widowControl w:val="0"/>
        <w:autoSpaceDE w:val="0"/>
        <w:autoSpaceDN w:val="0"/>
        <w:adjustRightInd w:val="0"/>
        <w:jc w:val="both"/>
      </w:pPr>
    </w:p>
    <w:p w:rsidR="00386CEB" w:rsidRDefault="00386CEB" w:rsidP="00386CEB">
      <w:pPr>
        <w:widowControl w:val="0"/>
        <w:autoSpaceDE w:val="0"/>
        <w:autoSpaceDN w:val="0"/>
        <w:adjustRightInd w:val="0"/>
        <w:jc w:val="both"/>
      </w:pPr>
    </w:p>
    <w:p w:rsidR="00386CEB" w:rsidRDefault="00386CEB" w:rsidP="00386CEB">
      <w:pPr>
        <w:widowControl w:val="0"/>
        <w:autoSpaceDE w:val="0"/>
        <w:autoSpaceDN w:val="0"/>
        <w:adjustRightInd w:val="0"/>
        <w:jc w:val="both"/>
      </w:pPr>
    </w:p>
    <w:p w:rsidR="00386CEB" w:rsidRDefault="00386CEB" w:rsidP="00386CEB">
      <w:pPr>
        <w:pStyle w:val="Zhlav"/>
        <w:widowControl w:val="0"/>
        <w:tabs>
          <w:tab w:val="left" w:pos="708"/>
        </w:tabs>
        <w:autoSpaceDE w:val="0"/>
        <w:autoSpaceDN w:val="0"/>
        <w:adjustRightInd w:val="0"/>
      </w:pPr>
    </w:p>
    <w:p w:rsidR="00386CEB" w:rsidRDefault="00386CEB" w:rsidP="00386CEB">
      <w:pPr>
        <w:pStyle w:val="Zhlav"/>
        <w:widowControl w:val="0"/>
        <w:tabs>
          <w:tab w:val="left" w:pos="708"/>
        </w:tabs>
        <w:autoSpaceDE w:val="0"/>
        <w:autoSpaceDN w:val="0"/>
        <w:adjustRightInd w:val="0"/>
        <w:rPr>
          <w:rFonts w:ascii="Tahoma" w:hAnsi="Tahoma" w:cs="Tahoma"/>
        </w:rPr>
      </w:pPr>
    </w:p>
    <w:p w:rsidR="00386CEB" w:rsidRDefault="005A1A70" w:rsidP="00386CEB">
      <w:pPr>
        <w:pStyle w:val="Zhlav"/>
        <w:widowControl w:val="0"/>
        <w:tabs>
          <w:tab w:val="left" w:pos="708"/>
        </w:tabs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K projednání v radě města dne </w:t>
      </w:r>
      <w:proofErr w:type="gramStart"/>
      <w:r>
        <w:rPr>
          <w:rFonts w:ascii="Tahoma" w:hAnsi="Tahoma" w:cs="Tahoma"/>
          <w:sz w:val="20"/>
          <w:szCs w:val="20"/>
        </w:rPr>
        <w:t>13.07</w:t>
      </w:r>
      <w:r w:rsidR="00386CEB">
        <w:rPr>
          <w:rFonts w:ascii="Tahoma" w:hAnsi="Tahoma" w:cs="Tahoma"/>
          <w:sz w:val="20"/>
          <w:szCs w:val="20"/>
        </w:rPr>
        <w:t>.2022</w:t>
      </w:r>
      <w:proofErr w:type="gramEnd"/>
    </w:p>
    <w:p w:rsidR="00386CEB" w:rsidRDefault="00386CEB" w:rsidP="00386CEB">
      <w:pPr>
        <w:pStyle w:val="Zhlav"/>
        <w:widowControl w:val="0"/>
        <w:tabs>
          <w:tab w:val="left" w:pos="708"/>
        </w:tabs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:rsidR="00386CEB" w:rsidRDefault="00386CEB" w:rsidP="00386CEB">
      <w:pPr>
        <w:pStyle w:val="Zhlav"/>
        <w:widowControl w:val="0"/>
        <w:tabs>
          <w:tab w:val="left" w:pos="708"/>
        </w:tabs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:rsidR="00386CEB" w:rsidRDefault="00386CEB" w:rsidP="00386CEB">
      <w:pPr>
        <w:pStyle w:val="Zhlav"/>
        <w:widowControl w:val="0"/>
        <w:tabs>
          <w:tab w:val="left" w:pos="708"/>
        </w:tabs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:rsidR="00386CEB" w:rsidRDefault="00386CEB" w:rsidP="00386CEB">
      <w:pPr>
        <w:widowControl w:val="0"/>
        <w:tabs>
          <w:tab w:val="left" w:pos="1440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386CEB" w:rsidRDefault="00386CEB" w:rsidP="00386CEB">
      <w:pPr>
        <w:widowControl w:val="0"/>
        <w:tabs>
          <w:tab w:val="left" w:pos="1440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386CEB" w:rsidRDefault="00386CEB" w:rsidP="00386CEB">
      <w:pPr>
        <w:widowControl w:val="0"/>
        <w:tabs>
          <w:tab w:val="left" w:pos="1440"/>
        </w:tabs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Předkládá:</w:t>
      </w:r>
      <w:r>
        <w:rPr>
          <w:rFonts w:ascii="Tahoma" w:hAnsi="Tahoma" w:cs="Tahoma"/>
          <w:b/>
          <w:bCs/>
          <w:sz w:val="20"/>
          <w:szCs w:val="20"/>
        </w:rPr>
        <w:tab/>
      </w:r>
    </w:p>
    <w:p w:rsidR="00386CEB" w:rsidRDefault="00386CEB" w:rsidP="00386CEB">
      <w:pPr>
        <w:widowControl w:val="0"/>
        <w:tabs>
          <w:tab w:val="left" w:pos="709"/>
          <w:tab w:val="left" w:pos="1440"/>
        </w:tabs>
        <w:autoSpaceDE w:val="0"/>
        <w:autoSpaceDN w:val="0"/>
        <w:adjustRightInd w:val="0"/>
        <w:ind w:left="851" w:hanging="993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Mgr. Břetislav Hrdlička</w:t>
      </w:r>
    </w:p>
    <w:p w:rsidR="00386CEB" w:rsidRDefault="00386CEB" w:rsidP="00386CEB">
      <w:pPr>
        <w:widowControl w:val="0"/>
        <w:tabs>
          <w:tab w:val="left" w:pos="709"/>
          <w:tab w:val="left" w:pos="1440"/>
        </w:tabs>
        <w:autoSpaceDE w:val="0"/>
        <w:autoSpaceDN w:val="0"/>
        <w:adjustRightInd w:val="0"/>
        <w:ind w:left="851" w:hanging="993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</w:t>
      </w:r>
      <w:r>
        <w:rPr>
          <w:rFonts w:ascii="Tahoma" w:hAnsi="Tahoma" w:cs="Tahoma"/>
          <w:bCs/>
          <w:sz w:val="20"/>
          <w:szCs w:val="20"/>
        </w:rPr>
        <w:t>starosta</w:t>
      </w:r>
    </w:p>
    <w:p w:rsidR="00386CEB" w:rsidRDefault="00386CEB" w:rsidP="00386CEB">
      <w:pPr>
        <w:pStyle w:val="BodyText31"/>
        <w:tabs>
          <w:tab w:val="left" w:pos="1440"/>
        </w:tabs>
        <w:autoSpaceDE w:val="0"/>
        <w:autoSpaceDN w:val="0"/>
        <w:adjustRightInd w:val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ab/>
      </w:r>
    </w:p>
    <w:p w:rsidR="00386CEB" w:rsidRDefault="00386CEB" w:rsidP="00386CEB">
      <w:pPr>
        <w:spacing w:after="160" w:line="256" w:lineRule="auto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:rsidR="00386CEB" w:rsidRDefault="00E24596" w:rsidP="001D4E71">
      <w:pPr>
        <w:pStyle w:val="Nadpis2"/>
        <w:numPr>
          <w:ilvl w:val="0"/>
          <w:numId w:val="16"/>
        </w:numPr>
        <w:rPr>
          <w:rFonts w:ascii="Tahoma" w:hAnsi="Tahoma" w:cs="Tahoma"/>
          <w:u w:val="single"/>
        </w:rPr>
      </w:pPr>
      <w:r>
        <w:rPr>
          <w:rFonts w:ascii="Tahoma" w:hAnsi="Tahoma" w:cs="Tahoma"/>
          <w:u w:val="single"/>
        </w:rPr>
        <w:lastRenderedPageBreak/>
        <w:t>Udělení Ceny starosty města</w:t>
      </w:r>
    </w:p>
    <w:p w:rsidR="00386CEB" w:rsidRDefault="00386CEB" w:rsidP="00386CEB">
      <w:pPr>
        <w:pStyle w:val="Nadpis1"/>
        <w:jc w:val="both"/>
        <w:rPr>
          <w:rFonts w:ascii="Tahoma" w:hAnsi="Tahoma" w:cs="Tahoma"/>
          <w:color w:val="000000" w:themeColor="text1"/>
          <w:sz w:val="20"/>
          <w:szCs w:val="20"/>
        </w:rPr>
      </w:pPr>
    </w:p>
    <w:p w:rsidR="00386CEB" w:rsidRDefault="00386CEB" w:rsidP="00386CEB">
      <w:pPr>
        <w:pStyle w:val="Nadpis1"/>
        <w:jc w:val="both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Návrh usnesení</w:t>
      </w:r>
    </w:p>
    <w:p w:rsidR="00386CEB" w:rsidRDefault="00386CEB" w:rsidP="00386CEB">
      <w:pPr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Rada města po projednání</w:t>
      </w:r>
    </w:p>
    <w:p w:rsidR="00386CEB" w:rsidRDefault="00386CEB" w:rsidP="00386CEB">
      <w:pPr>
        <w:rPr>
          <w:rFonts w:ascii="Tahoma" w:hAnsi="Tahoma" w:cs="Tahoma"/>
          <w:color w:val="000000" w:themeColor="text1"/>
        </w:rPr>
      </w:pPr>
    </w:p>
    <w:p w:rsidR="00386CEB" w:rsidRDefault="00386CEB" w:rsidP="00386CEB">
      <w:pPr>
        <w:pStyle w:val="Nadpis3"/>
        <w:rPr>
          <w:rFonts w:ascii="Tahoma" w:hAnsi="Tahoma" w:cs="Tahoma"/>
          <w:sz w:val="20"/>
          <w:szCs w:val="20"/>
          <w:lang w:eastAsia="en-US"/>
        </w:rPr>
      </w:pPr>
      <w:r>
        <w:rPr>
          <w:rFonts w:ascii="Tahoma" w:hAnsi="Tahoma" w:cs="Tahoma"/>
          <w:sz w:val="20"/>
          <w:szCs w:val="20"/>
          <w:lang w:eastAsia="en-US"/>
        </w:rPr>
        <w:t>I. Bere na vědomí</w:t>
      </w:r>
    </w:p>
    <w:p w:rsidR="005A1A70" w:rsidRDefault="004914E3" w:rsidP="00E24596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udělení</w:t>
      </w:r>
      <w:r w:rsidR="00E24596" w:rsidRPr="00E24596">
        <w:rPr>
          <w:rFonts w:ascii="Tahoma" w:hAnsi="Tahoma" w:cs="Tahoma"/>
          <w:sz w:val="20"/>
          <w:szCs w:val="20"/>
        </w:rPr>
        <w:t xml:space="preserve"> Ceny starosty města Strakonice </w:t>
      </w:r>
      <w:r w:rsidR="005A1A70">
        <w:rPr>
          <w:rFonts w:ascii="Tahoma" w:hAnsi="Tahoma" w:cs="Tahoma"/>
          <w:sz w:val="20"/>
          <w:szCs w:val="20"/>
        </w:rPr>
        <w:t xml:space="preserve">panu </w:t>
      </w:r>
      <w:r w:rsidR="00725D8D">
        <w:rPr>
          <w:rFonts w:ascii="Tahoma" w:hAnsi="Tahoma" w:cs="Tahoma"/>
          <w:sz w:val="20"/>
          <w:szCs w:val="20"/>
        </w:rPr>
        <w:t xml:space="preserve">XX </w:t>
      </w:r>
      <w:r w:rsidR="005A1A70">
        <w:rPr>
          <w:rFonts w:ascii="Tahoma" w:hAnsi="Tahoma" w:cs="Tahoma"/>
          <w:sz w:val="20"/>
          <w:szCs w:val="20"/>
        </w:rPr>
        <w:t>za dlouholetou činnost v oblasti kultury a divadelnictví.</w:t>
      </w:r>
      <w:r w:rsidR="001052C7">
        <w:rPr>
          <w:rFonts w:ascii="Tahoma" w:hAnsi="Tahoma" w:cs="Tahoma"/>
          <w:sz w:val="20"/>
          <w:szCs w:val="20"/>
        </w:rPr>
        <w:t xml:space="preserve"> </w:t>
      </w:r>
    </w:p>
    <w:p w:rsidR="005A1A70" w:rsidRPr="00E24596" w:rsidRDefault="005A1A70" w:rsidP="00E24596">
      <w:pPr>
        <w:jc w:val="both"/>
        <w:rPr>
          <w:rFonts w:ascii="Tahoma" w:hAnsi="Tahoma" w:cs="Tahoma"/>
          <w:sz w:val="20"/>
          <w:szCs w:val="20"/>
        </w:rPr>
      </w:pPr>
    </w:p>
    <w:p w:rsidR="005A1A70" w:rsidRDefault="005A1A70" w:rsidP="005A1A70">
      <w:pPr>
        <w:pStyle w:val="Nadpis2"/>
        <w:numPr>
          <w:ilvl w:val="0"/>
          <w:numId w:val="16"/>
        </w:numPr>
        <w:rPr>
          <w:rFonts w:ascii="Tahoma" w:hAnsi="Tahoma" w:cs="Tahoma"/>
          <w:u w:val="single"/>
        </w:rPr>
      </w:pPr>
      <w:r>
        <w:rPr>
          <w:rFonts w:ascii="Tahoma" w:hAnsi="Tahoma" w:cs="Tahoma"/>
          <w:u w:val="single"/>
        </w:rPr>
        <w:t>Udělení Ceny starosty města</w:t>
      </w:r>
    </w:p>
    <w:p w:rsidR="0059158E" w:rsidRDefault="0059158E" w:rsidP="00386CEB"/>
    <w:p w:rsidR="005A1A70" w:rsidRDefault="005A1A70" w:rsidP="005A1A70">
      <w:pPr>
        <w:pStyle w:val="Nadpis1"/>
        <w:jc w:val="both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Návrh usnesení</w:t>
      </w:r>
    </w:p>
    <w:p w:rsidR="005A1A70" w:rsidRDefault="005A1A70" w:rsidP="005A1A70">
      <w:pPr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Rada města po projednání</w:t>
      </w:r>
    </w:p>
    <w:p w:rsidR="005A1A70" w:rsidRDefault="005A1A70" w:rsidP="005A1A70">
      <w:pPr>
        <w:rPr>
          <w:rFonts w:ascii="Tahoma" w:hAnsi="Tahoma" w:cs="Tahoma"/>
          <w:color w:val="000000" w:themeColor="text1"/>
          <w:sz w:val="20"/>
          <w:szCs w:val="20"/>
        </w:rPr>
      </w:pPr>
    </w:p>
    <w:p w:rsidR="005A1A70" w:rsidRDefault="005A1A70" w:rsidP="005A1A70">
      <w:pPr>
        <w:pStyle w:val="Nadpis3"/>
        <w:rPr>
          <w:rFonts w:ascii="Tahoma" w:hAnsi="Tahoma" w:cs="Tahoma"/>
          <w:sz w:val="20"/>
          <w:szCs w:val="20"/>
          <w:lang w:eastAsia="en-US"/>
        </w:rPr>
      </w:pPr>
      <w:r>
        <w:rPr>
          <w:rFonts w:ascii="Tahoma" w:hAnsi="Tahoma" w:cs="Tahoma"/>
          <w:sz w:val="20"/>
          <w:szCs w:val="20"/>
          <w:lang w:eastAsia="en-US"/>
        </w:rPr>
        <w:t>I. Bere na vědomí</w:t>
      </w:r>
    </w:p>
    <w:p w:rsidR="005A1A70" w:rsidRDefault="005A1A70" w:rsidP="005A1A7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udělení</w:t>
      </w:r>
      <w:r w:rsidRPr="00E24596">
        <w:rPr>
          <w:rFonts w:ascii="Tahoma" w:hAnsi="Tahoma" w:cs="Tahoma"/>
          <w:sz w:val="20"/>
          <w:szCs w:val="20"/>
        </w:rPr>
        <w:t xml:space="preserve"> Ceny starosty města Strakonice </w:t>
      </w:r>
      <w:r>
        <w:rPr>
          <w:rFonts w:ascii="Tahoma" w:hAnsi="Tahoma" w:cs="Tahoma"/>
          <w:sz w:val="20"/>
          <w:szCs w:val="20"/>
        </w:rPr>
        <w:t xml:space="preserve">panu </w:t>
      </w:r>
      <w:r w:rsidR="00725D8D">
        <w:rPr>
          <w:rFonts w:ascii="Tahoma" w:hAnsi="Tahoma" w:cs="Tahoma"/>
          <w:sz w:val="20"/>
          <w:szCs w:val="20"/>
        </w:rPr>
        <w:t xml:space="preserve">XX </w:t>
      </w:r>
      <w:r>
        <w:rPr>
          <w:rFonts w:ascii="Tahoma" w:hAnsi="Tahoma" w:cs="Tahoma"/>
          <w:sz w:val="20"/>
          <w:szCs w:val="20"/>
        </w:rPr>
        <w:t xml:space="preserve"> za dlouhodobou propagaci města, pracovitost, vstřícnost, ochotu a odbornost.</w:t>
      </w:r>
    </w:p>
    <w:p w:rsidR="005A1A70" w:rsidRDefault="005A1A70" w:rsidP="00386CEB"/>
    <w:p w:rsidR="005A1A70" w:rsidRDefault="005A1A70" w:rsidP="005A1A70">
      <w:pPr>
        <w:pStyle w:val="Nadpis2"/>
        <w:numPr>
          <w:ilvl w:val="0"/>
          <w:numId w:val="16"/>
        </w:numPr>
        <w:rPr>
          <w:rFonts w:ascii="Tahoma" w:hAnsi="Tahoma" w:cs="Tahoma"/>
          <w:u w:val="single"/>
        </w:rPr>
      </w:pPr>
      <w:r>
        <w:rPr>
          <w:rFonts w:ascii="Tahoma" w:hAnsi="Tahoma" w:cs="Tahoma"/>
          <w:u w:val="single"/>
        </w:rPr>
        <w:t>Udělení Ceny starosty města</w:t>
      </w:r>
    </w:p>
    <w:p w:rsidR="005A1A70" w:rsidRDefault="005A1A70" w:rsidP="005A1A70"/>
    <w:p w:rsidR="005A1A70" w:rsidRDefault="005A1A70" w:rsidP="005A1A70">
      <w:pPr>
        <w:pStyle w:val="Nadpis1"/>
        <w:jc w:val="both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Návrh usnesení</w:t>
      </w:r>
    </w:p>
    <w:p w:rsidR="005A1A70" w:rsidRDefault="005A1A70" w:rsidP="005A1A70">
      <w:pPr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Rada města po projednání</w:t>
      </w:r>
    </w:p>
    <w:p w:rsidR="005A1A70" w:rsidRDefault="005A1A70" w:rsidP="005A1A70">
      <w:pPr>
        <w:rPr>
          <w:rFonts w:ascii="Tahoma" w:hAnsi="Tahoma" w:cs="Tahoma"/>
          <w:color w:val="000000" w:themeColor="text1"/>
          <w:sz w:val="20"/>
          <w:szCs w:val="20"/>
        </w:rPr>
      </w:pPr>
    </w:p>
    <w:p w:rsidR="005A1A70" w:rsidRDefault="005A1A70" w:rsidP="005A1A70">
      <w:pPr>
        <w:pStyle w:val="Nadpis3"/>
        <w:rPr>
          <w:rFonts w:ascii="Tahoma" w:hAnsi="Tahoma" w:cs="Tahoma"/>
          <w:sz w:val="20"/>
          <w:szCs w:val="20"/>
          <w:lang w:eastAsia="en-US"/>
        </w:rPr>
      </w:pPr>
      <w:r>
        <w:rPr>
          <w:rFonts w:ascii="Tahoma" w:hAnsi="Tahoma" w:cs="Tahoma"/>
          <w:sz w:val="20"/>
          <w:szCs w:val="20"/>
          <w:lang w:eastAsia="en-US"/>
        </w:rPr>
        <w:t>I. Bere na vědomí</w:t>
      </w:r>
    </w:p>
    <w:p w:rsidR="005A1A70" w:rsidRDefault="005A1A70" w:rsidP="005A1A7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udělení</w:t>
      </w:r>
      <w:r w:rsidRPr="00E24596">
        <w:rPr>
          <w:rFonts w:ascii="Tahoma" w:hAnsi="Tahoma" w:cs="Tahoma"/>
          <w:sz w:val="20"/>
          <w:szCs w:val="20"/>
        </w:rPr>
        <w:t xml:space="preserve"> Ceny starosty města Strakonice </w:t>
      </w:r>
      <w:r>
        <w:rPr>
          <w:rFonts w:ascii="Tahoma" w:hAnsi="Tahoma" w:cs="Tahoma"/>
          <w:sz w:val="20"/>
          <w:szCs w:val="20"/>
        </w:rPr>
        <w:t xml:space="preserve">panu </w:t>
      </w:r>
      <w:r w:rsidR="00725D8D">
        <w:rPr>
          <w:rFonts w:ascii="Tahoma" w:hAnsi="Tahoma" w:cs="Tahoma"/>
          <w:sz w:val="20"/>
          <w:szCs w:val="20"/>
        </w:rPr>
        <w:t>XX</w:t>
      </w:r>
      <w:bookmarkStart w:id="0" w:name="_GoBack"/>
      <w:bookmarkEnd w:id="0"/>
      <w:r>
        <w:rPr>
          <w:rFonts w:ascii="Tahoma" w:hAnsi="Tahoma" w:cs="Tahoma"/>
          <w:sz w:val="20"/>
          <w:szCs w:val="20"/>
        </w:rPr>
        <w:t xml:space="preserve"> za sportovní a novinářskou činnost.</w:t>
      </w:r>
    </w:p>
    <w:p w:rsidR="005A1A70" w:rsidRDefault="005A1A70" w:rsidP="00386CEB"/>
    <w:p w:rsidR="00907318" w:rsidRPr="00907318" w:rsidRDefault="00907318" w:rsidP="00907318">
      <w:pPr>
        <w:pStyle w:val="Zkladntext"/>
        <w:numPr>
          <w:ilvl w:val="0"/>
          <w:numId w:val="16"/>
        </w:numPr>
        <w:rPr>
          <w:rFonts w:ascii="Tahoma" w:hAnsi="Tahoma" w:cs="Tahoma"/>
          <w:b/>
          <w:u w:val="single"/>
        </w:rPr>
      </w:pPr>
      <w:r w:rsidRPr="00154B95">
        <w:rPr>
          <w:rFonts w:ascii="Tahoma" w:hAnsi="Tahoma" w:cs="Tahoma"/>
          <w:b/>
          <w:u w:val="single"/>
        </w:rPr>
        <w:t xml:space="preserve">Firma </w:t>
      </w:r>
      <w:r w:rsidRPr="00154B95">
        <w:rPr>
          <w:rFonts w:ascii="Tahoma" w:hAnsi="Tahoma" w:cs="Tahoma"/>
          <w:b/>
          <w:u w:val="single"/>
          <w:shd w:val="clear" w:color="auto" w:fill="FFFFFF"/>
        </w:rPr>
        <w:t>AIR TECHNIC s.r.o.</w:t>
      </w:r>
      <w:r>
        <w:rPr>
          <w:rFonts w:ascii="Tahoma" w:hAnsi="Tahoma" w:cs="Tahoma"/>
          <w:b/>
          <w:u w:val="single"/>
          <w:shd w:val="clear" w:color="auto" w:fill="FFFFFF"/>
        </w:rPr>
        <w:t xml:space="preserve"> – nabídka nových technologií v energetice </w:t>
      </w:r>
    </w:p>
    <w:p w:rsidR="00907318" w:rsidRDefault="00907318" w:rsidP="00907318">
      <w:pPr>
        <w:pStyle w:val="Zkladntext"/>
        <w:ind w:left="720"/>
        <w:rPr>
          <w:rFonts w:ascii="Tahoma" w:hAnsi="Tahoma" w:cs="Tahoma"/>
          <w:b/>
          <w:u w:val="single"/>
        </w:rPr>
      </w:pPr>
    </w:p>
    <w:p w:rsidR="00907318" w:rsidRPr="00154B95" w:rsidRDefault="00907318" w:rsidP="00907318">
      <w:pPr>
        <w:pStyle w:val="Zkladntext"/>
        <w:ind w:left="720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  <w:shd w:val="clear" w:color="auto" w:fill="FFFFFF"/>
        </w:rPr>
        <w:t>(bez materiálu)</w:t>
      </w:r>
    </w:p>
    <w:p w:rsidR="00907318" w:rsidRDefault="00907318" w:rsidP="00907318">
      <w:pPr>
        <w:widowControl w:val="0"/>
        <w:autoSpaceDE w:val="0"/>
        <w:autoSpaceDN w:val="0"/>
        <w:adjustRightInd w:val="0"/>
        <w:rPr>
          <w:u w:val="single"/>
        </w:rPr>
      </w:pPr>
    </w:p>
    <w:p w:rsidR="00907318" w:rsidRDefault="00907318" w:rsidP="00907318">
      <w:pPr>
        <w:widowControl w:val="0"/>
        <w:autoSpaceDE w:val="0"/>
        <w:autoSpaceDN w:val="0"/>
        <w:adjustRightInd w:val="0"/>
        <w:rPr>
          <w:u w:val="single"/>
        </w:rPr>
      </w:pPr>
    </w:p>
    <w:p w:rsidR="00907318" w:rsidRDefault="00907318" w:rsidP="00386CEB"/>
    <w:sectPr w:rsidR="0090731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EBF" w:rsidRDefault="00485EBF" w:rsidP="00485EBF">
      <w:r>
        <w:separator/>
      </w:r>
    </w:p>
  </w:endnote>
  <w:endnote w:type="continuationSeparator" w:id="0">
    <w:p w:rsidR="00485EBF" w:rsidRDefault="00485EBF" w:rsidP="00485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1215435"/>
      <w:docPartObj>
        <w:docPartGallery w:val="Page Numbers (Bottom of Page)"/>
        <w:docPartUnique/>
      </w:docPartObj>
    </w:sdtPr>
    <w:sdtEndPr/>
    <w:sdtContent>
      <w:p w:rsidR="00485EBF" w:rsidRDefault="00485EBF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D8D">
          <w:rPr>
            <w:noProof/>
          </w:rPr>
          <w:t>2</w:t>
        </w:r>
        <w:r>
          <w:fldChar w:fldCharType="end"/>
        </w:r>
      </w:p>
    </w:sdtContent>
  </w:sdt>
  <w:p w:rsidR="00485EBF" w:rsidRDefault="00485EB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EBF" w:rsidRDefault="00485EBF" w:rsidP="00485EBF">
      <w:r>
        <w:separator/>
      </w:r>
    </w:p>
  </w:footnote>
  <w:footnote w:type="continuationSeparator" w:id="0">
    <w:p w:rsidR="00485EBF" w:rsidRDefault="00485EBF" w:rsidP="00485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00A73"/>
    <w:multiLevelType w:val="hybridMultilevel"/>
    <w:tmpl w:val="F550C49E"/>
    <w:lvl w:ilvl="0" w:tplc="4B345B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743D6"/>
    <w:multiLevelType w:val="hybridMultilevel"/>
    <w:tmpl w:val="33A82700"/>
    <w:lvl w:ilvl="0" w:tplc="C4A0C2B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97C6A"/>
    <w:multiLevelType w:val="hybridMultilevel"/>
    <w:tmpl w:val="9E8E5926"/>
    <w:lvl w:ilvl="0" w:tplc="E8BE837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370E5"/>
    <w:multiLevelType w:val="hybridMultilevel"/>
    <w:tmpl w:val="0A6AFB38"/>
    <w:lvl w:ilvl="0" w:tplc="0405000F">
      <w:start w:val="1"/>
      <w:numFmt w:val="decimal"/>
      <w:lvlText w:val="%1."/>
      <w:lvlJc w:val="left"/>
      <w:pPr>
        <w:ind w:left="285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4" w15:restartNumberingAfterBreak="0">
    <w:nsid w:val="18C57DB1"/>
    <w:multiLevelType w:val="hybridMultilevel"/>
    <w:tmpl w:val="FE4A251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9528AD"/>
    <w:multiLevelType w:val="hybridMultilevel"/>
    <w:tmpl w:val="3984F86E"/>
    <w:lvl w:ilvl="0" w:tplc="145203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D90948"/>
    <w:multiLevelType w:val="hybridMultilevel"/>
    <w:tmpl w:val="6C6CD5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E01E69"/>
    <w:multiLevelType w:val="hybridMultilevel"/>
    <w:tmpl w:val="A350B4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CC7AD7"/>
    <w:multiLevelType w:val="hybridMultilevel"/>
    <w:tmpl w:val="F0B25F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C92D71"/>
    <w:multiLevelType w:val="hybridMultilevel"/>
    <w:tmpl w:val="0A6AFB38"/>
    <w:lvl w:ilvl="0" w:tplc="0405000F">
      <w:start w:val="1"/>
      <w:numFmt w:val="decimal"/>
      <w:lvlText w:val="%1."/>
      <w:lvlJc w:val="left"/>
      <w:pPr>
        <w:ind w:left="285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0" w15:restartNumberingAfterBreak="0">
    <w:nsid w:val="47F668C0"/>
    <w:multiLevelType w:val="hybridMultilevel"/>
    <w:tmpl w:val="A50C41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357A76"/>
    <w:multiLevelType w:val="multilevel"/>
    <w:tmpl w:val="9E187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4AF2F88"/>
    <w:multiLevelType w:val="hybridMultilevel"/>
    <w:tmpl w:val="FE4A251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A7508D"/>
    <w:multiLevelType w:val="hybridMultilevel"/>
    <w:tmpl w:val="D8FCB41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CF307F"/>
    <w:multiLevelType w:val="hybridMultilevel"/>
    <w:tmpl w:val="F82C44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3B0E20"/>
    <w:multiLevelType w:val="hybridMultilevel"/>
    <w:tmpl w:val="410012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3B4AB0"/>
    <w:multiLevelType w:val="hybridMultilevel"/>
    <w:tmpl w:val="A050CAFC"/>
    <w:lvl w:ilvl="0" w:tplc="4AF86F3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E30B79"/>
    <w:multiLevelType w:val="hybridMultilevel"/>
    <w:tmpl w:val="FE4A251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2"/>
  </w:num>
  <w:num w:numId="4">
    <w:abstractNumId w:val="1"/>
  </w:num>
  <w:num w:numId="5">
    <w:abstractNumId w:val="8"/>
  </w:num>
  <w:num w:numId="6">
    <w:abstractNumId w:val="5"/>
  </w:num>
  <w:num w:numId="7">
    <w:abstractNumId w:val="0"/>
  </w:num>
  <w:num w:numId="8">
    <w:abstractNumId w:val="15"/>
  </w:num>
  <w:num w:numId="9">
    <w:abstractNumId w:val="10"/>
  </w:num>
  <w:num w:numId="10">
    <w:abstractNumId w:val="9"/>
  </w:num>
  <w:num w:numId="11">
    <w:abstractNumId w:val="6"/>
  </w:num>
  <w:num w:numId="12">
    <w:abstractNumId w:val="9"/>
  </w:num>
  <w:num w:numId="13">
    <w:abstractNumId w:val="10"/>
  </w:num>
  <w:num w:numId="14">
    <w:abstractNumId w:val="14"/>
  </w:num>
  <w:num w:numId="15">
    <w:abstractNumId w:val="16"/>
  </w:num>
  <w:num w:numId="16">
    <w:abstractNumId w:val="4"/>
  </w:num>
  <w:num w:numId="17">
    <w:abstractNumId w:val="7"/>
  </w:num>
  <w:num w:numId="18">
    <w:abstractNumId w:val="17"/>
  </w:num>
  <w:num w:numId="19">
    <w:abstractNumId w:val="12"/>
  </w:num>
  <w:num w:numId="2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027"/>
    <w:rsid w:val="00035C8B"/>
    <w:rsid w:val="000407E6"/>
    <w:rsid w:val="00067D14"/>
    <w:rsid w:val="00076AE0"/>
    <w:rsid w:val="00091B2F"/>
    <w:rsid w:val="00097F9A"/>
    <w:rsid w:val="000B5C77"/>
    <w:rsid w:val="000C4058"/>
    <w:rsid w:val="000D1169"/>
    <w:rsid w:val="000D1845"/>
    <w:rsid w:val="001052C7"/>
    <w:rsid w:val="00117ED1"/>
    <w:rsid w:val="00125CF6"/>
    <w:rsid w:val="001331D5"/>
    <w:rsid w:val="00154B95"/>
    <w:rsid w:val="00156487"/>
    <w:rsid w:val="00157DF4"/>
    <w:rsid w:val="00164A44"/>
    <w:rsid w:val="00192688"/>
    <w:rsid w:val="00197F2E"/>
    <w:rsid w:val="001D4E71"/>
    <w:rsid w:val="001D5631"/>
    <w:rsid w:val="001D7196"/>
    <w:rsid w:val="001E5541"/>
    <w:rsid w:val="0021072E"/>
    <w:rsid w:val="00220AF5"/>
    <w:rsid w:val="0022403F"/>
    <w:rsid w:val="00227C92"/>
    <w:rsid w:val="002379DA"/>
    <w:rsid w:val="00241E7D"/>
    <w:rsid w:val="002431D4"/>
    <w:rsid w:val="00250FF6"/>
    <w:rsid w:val="002605D9"/>
    <w:rsid w:val="00281576"/>
    <w:rsid w:val="00286A74"/>
    <w:rsid w:val="00287983"/>
    <w:rsid w:val="002909F5"/>
    <w:rsid w:val="00292AFD"/>
    <w:rsid w:val="002C3D1F"/>
    <w:rsid w:val="002E1646"/>
    <w:rsid w:val="002E1ACF"/>
    <w:rsid w:val="002E33B1"/>
    <w:rsid w:val="002E36CF"/>
    <w:rsid w:val="002F16D9"/>
    <w:rsid w:val="003344EF"/>
    <w:rsid w:val="00375E72"/>
    <w:rsid w:val="00384D6B"/>
    <w:rsid w:val="00386CEB"/>
    <w:rsid w:val="00390967"/>
    <w:rsid w:val="003F2729"/>
    <w:rsid w:val="003F6EEB"/>
    <w:rsid w:val="0040079D"/>
    <w:rsid w:val="0040161D"/>
    <w:rsid w:val="00403B41"/>
    <w:rsid w:val="00403C40"/>
    <w:rsid w:val="004066DC"/>
    <w:rsid w:val="0041724E"/>
    <w:rsid w:val="00420F17"/>
    <w:rsid w:val="00421BCB"/>
    <w:rsid w:val="004413DD"/>
    <w:rsid w:val="004450A5"/>
    <w:rsid w:val="004551DA"/>
    <w:rsid w:val="0046023F"/>
    <w:rsid w:val="00467F47"/>
    <w:rsid w:val="00473020"/>
    <w:rsid w:val="0048112D"/>
    <w:rsid w:val="00484B00"/>
    <w:rsid w:val="00485EBF"/>
    <w:rsid w:val="004914E3"/>
    <w:rsid w:val="00496027"/>
    <w:rsid w:val="00496471"/>
    <w:rsid w:val="004A1CC2"/>
    <w:rsid w:val="004A2894"/>
    <w:rsid w:val="004C4308"/>
    <w:rsid w:val="004D2F81"/>
    <w:rsid w:val="004D46D8"/>
    <w:rsid w:val="00531B27"/>
    <w:rsid w:val="005335B5"/>
    <w:rsid w:val="00547E8B"/>
    <w:rsid w:val="00551718"/>
    <w:rsid w:val="0057254A"/>
    <w:rsid w:val="0059158E"/>
    <w:rsid w:val="005A1A70"/>
    <w:rsid w:val="005A3683"/>
    <w:rsid w:val="005A3BEE"/>
    <w:rsid w:val="005A5F7D"/>
    <w:rsid w:val="005D3776"/>
    <w:rsid w:val="005E15CD"/>
    <w:rsid w:val="005E1BC9"/>
    <w:rsid w:val="005E505C"/>
    <w:rsid w:val="005F071E"/>
    <w:rsid w:val="00603AF0"/>
    <w:rsid w:val="00625434"/>
    <w:rsid w:val="0064013C"/>
    <w:rsid w:val="0064079A"/>
    <w:rsid w:val="00646792"/>
    <w:rsid w:val="00663FC7"/>
    <w:rsid w:val="00670DE3"/>
    <w:rsid w:val="006731F7"/>
    <w:rsid w:val="00680DE8"/>
    <w:rsid w:val="00687B42"/>
    <w:rsid w:val="00694736"/>
    <w:rsid w:val="006D7789"/>
    <w:rsid w:val="006F2B8D"/>
    <w:rsid w:val="006F4331"/>
    <w:rsid w:val="00725D8D"/>
    <w:rsid w:val="00730A7A"/>
    <w:rsid w:val="00744440"/>
    <w:rsid w:val="0075223E"/>
    <w:rsid w:val="007577E3"/>
    <w:rsid w:val="00766584"/>
    <w:rsid w:val="00783A54"/>
    <w:rsid w:val="007926B2"/>
    <w:rsid w:val="007965C6"/>
    <w:rsid w:val="007B3E1A"/>
    <w:rsid w:val="007C022B"/>
    <w:rsid w:val="007C66C9"/>
    <w:rsid w:val="007D08E7"/>
    <w:rsid w:val="007E0EF0"/>
    <w:rsid w:val="007E3616"/>
    <w:rsid w:val="007E4220"/>
    <w:rsid w:val="00807A2F"/>
    <w:rsid w:val="008142F1"/>
    <w:rsid w:val="008179CE"/>
    <w:rsid w:val="00860529"/>
    <w:rsid w:val="00861A6C"/>
    <w:rsid w:val="008A530C"/>
    <w:rsid w:val="008B035D"/>
    <w:rsid w:val="008B6C63"/>
    <w:rsid w:val="008E6B39"/>
    <w:rsid w:val="008F49D4"/>
    <w:rsid w:val="00907318"/>
    <w:rsid w:val="009312D6"/>
    <w:rsid w:val="00935536"/>
    <w:rsid w:val="009501BF"/>
    <w:rsid w:val="00956BE9"/>
    <w:rsid w:val="00956FA7"/>
    <w:rsid w:val="0098423C"/>
    <w:rsid w:val="00993201"/>
    <w:rsid w:val="009A1A7F"/>
    <w:rsid w:val="009A554A"/>
    <w:rsid w:val="009B45CF"/>
    <w:rsid w:val="009C0783"/>
    <w:rsid w:val="009D5C0C"/>
    <w:rsid w:val="009E3F12"/>
    <w:rsid w:val="00A31D2E"/>
    <w:rsid w:val="00A42BA1"/>
    <w:rsid w:val="00A443CA"/>
    <w:rsid w:val="00A461F8"/>
    <w:rsid w:val="00A66ED2"/>
    <w:rsid w:val="00A709FF"/>
    <w:rsid w:val="00A71A47"/>
    <w:rsid w:val="00A8446D"/>
    <w:rsid w:val="00A856A4"/>
    <w:rsid w:val="00A86CD0"/>
    <w:rsid w:val="00AB67F2"/>
    <w:rsid w:val="00AC21AF"/>
    <w:rsid w:val="00AC404D"/>
    <w:rsid w:val="00AE4385"/>
    <w:rsid w:val="00AF69E6"/>
    <w:rsid w:val="00B010BD"/>
    <w:rsid w:val="00B17C5E"/>
    <w:rsid w:val="00B23052"/>
    <w:rsid w:val="00B259E0"/>
    <w:rsid w:val="00B26C09"/>
    <w:rsid w:val="00B34733"/>
    <w:rsid w:val="00B46F7F"/>
    <w:rsid w:val="00B675BB"/>
    <w:rsid w:val="00B851AB"/>
    <w:rsid w:val="00B86C7F"/>
    <w:rsid w:val="00BB6091"/>
    <w:rsid w:val="00BD1348"/>
    <w:rsid w:val="00BD189D"/>
    <w:rsid w:val="00BD2755"/>
    <w:rsid w:val="00BE5011"/>
    <w:rsid w:val="00BF6ED4"/>
    <w:rsid w:val="00C15BEF"/>
    <w:rsid w:val="00C21018"/>
    <w:rsid w:val="00C35311"/>
    <w:rsid w:val="00C35E52"/>
    <w:rsid w:val="00C4430F"/>
    <w:rsid w:val="00C60205"/>
    <w:rsid w:val="00C83A24"/>
    <w:rsid w:val="00C84146"/>
    <w:rsid w:val="00C9150D"/>
    <w:rsid w:val="00CA574E"/>
    <w:rsid w:val="00CB3E79"/>
    <w:rsid w:val="00CB7351"/>
    <w:rsid w:val="00CC23F8"/>
    <w:rsid w:val="00CF3204"/>
    <w:rsid w:val="00CF63D6"/>
    <w:rsid w:val="00D334C9"/>
    <w:rsid w:val="00D42131"/>
    <w:rsid w:val="00D544B2"/>
    <w:rsid w:val="00D7125B"/>
    <w:rsid w:val="00DB5909"/>
    <w:rsid w:val="00DB5B11"/>
    <w:rsid w:val="00DC0426"/>
    <w:rsid w:val="00DE22F9"/>
    <w:rsid w:val="00DF2542"/>
    <w:rsid w:val="00E01FF1"/>
    <w:rsid w:val="00E02F0A"/>
    <w:rsid w:val="00E23A1A"/>
    <w:rsid w:val="00E24596"/>
    <w:rsid w:val="00E5793D"/>
    <w:rsid w:val="00E57F59"/>
    <w:rsid w:val="00E60545"/>
    <w:rsid w:val="00E63830"/>
    <w:rsid w:val="00E67180"/>
    <w:rsid w:val="00E760E2"/>
    <w:rsid w:val="00E833A2"/>
    <w:rsid w:val="00E84239"/>
    <w:rsid w:val="00E90241"/>
    <w:rsid w:val="00EA76C7"/>
    <w:rsid w:val="00EF2553"/>
    <w:rsid w:val="00F0637C"/>
    <w:rsid w:val="00F0664B"/>
    <w:rsid w:val="00F25BAC"/>
    <w:rsid w:val="00F3649F"/>
    <w:rsid w:val="00F413C6"/>
    <w:rsid w:val="00F42E17"/>
    <w:rsid w:val="00F479A6"/>
    <w:rsid w:val="00F752C1"/>
    <w:rsid w:val="00F93B11"/>
    <w:rsid w:val="00FA6870"/>
    <w:rsid w:val="00FA7CD9"/>
    <w:rsid w:val="00FB27B7"/>
    <w:rsid w:val="00FC41BA"/>
    <w:rsid w:val="00FC4DC0"/>
    <w:rsid w:val="00FD6CC6"/>
    <w:rsid w:val="00FE49EA"/>
    <w:rsid w:val="00FE7EA2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6C445"/>
  <w15:chartTrackingRefBased/>
  <w15:docId w15:val="{CA44E555-C5D6-4B0D-9640-EFB9D6E6F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96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496027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496027"/>
    <w:pPr>
      <w:keepNext/>
      <w:widowControl w:val="0"/>
      <w:tabs>
        <w:tab w:val="left" w:pos="5103"/>
      </w:tabs>
      <w:autoSpaceDE w:val="0"/>
      <w:autoSpaceDN w:val="0"/>
      <w:adjustRightInd w:val="0"/>
      <w:jc w:val="both"/>
      <w:outlineLvl w:val="1"/>
    </w:pPr>
    <w:rPr>
      <w:b/>
      <w:bCs/>
    </w:rPr>
  </w:style>
  <w:style w:type="paragraph" w:styleId="Nadpis3">
    <w:name w:val="heading 3"/>
    <w:basedOn w:val="Normln"/>
    <w:next w:val="Normln"/>
    <w:link w:val="Nadpis3Char"/>
    <w:qFormat/>
    <w:rsid w:val="00496027"/>
    <w:pPr>
      <w:keepNext/>
      <w:widowControl w:val="0"/>
      <w:autoSpaceDE w:val="0"/>
      <w:autoSpaceDN w:val="0"/>
      <w:adjustRightInd w:val="0"/>
      <w:jc w:val="both"/>
      <w:outlineLvl w:val="2"/>
    </w:pPr>
    <w:rPr>
      <w:b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485EB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96027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496027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496027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semiHidden/>
    <w:rsid w:val="0049602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49602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BodyText31">
    <w:name w:val="Body Text 31"/>
    <w:basedOn w:val="Normln"/>
    <w:uiPriority w:val="99"/>
    <w:rsid w:val="00496027"/>
    <w:pPr>
      <w:widowControl w:val="0"/>
      <w:jc w:val="both"/>
    </w:pPr>
    <w:rPr>
      <w:szCs w:val="20"/>
    </w:rPr>
  </w:style>
  <w:style w:type="paragraph" w:styleId="Normlnweb">
    <w:name w:val="Normal (Web)"/>
    <w:basedOn w:val="Normln"/>
    <w:uiPriority w:val="99"/>
    <w:unhideWhenUsed/>
    <w:rsid w:val="001D7196"/>
    <w:pPr>
      <w:spacing w:before="100" w:beforeAutospacing="1" w:after="100" w:afterAutospacing="1"/>
    </w:pPr>
  </w:style>
  <w:style w:type="paragraph" w:styleId="Odstavecseseznamem">
    <w:name w:val="List Paragraph"/>
    <w:basedOn w:val="Normln"/>
    <w:uiPriority w:val="34"/>
    <w:qFormat/>
    <w:rsid w:val="00BB6091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9473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94736"/>
    <w:rPr>
      <w:rFonts w:ascii="Segoe UI" w:eastAsia="Times New Roman" w:hAnsi="Segoe UI" w:cs="Segoe UI"/>
      <w:sz w:val="18"/>
      <w:szCs w:val="18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rsid w:val="00485EB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rsid w:val="00485EBF"/>
    <w:pPr>
      <w:jc w:val="both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485EB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rsid w:val="00485EB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485EB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kladntext31">
    <w:name w:val="Základní text 31"/>
    <w:basedOn w:val="Normln"/>
    <w:rsid w:val="000B5C7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Zkladntext32">
    <w:name w:val="Základní text 32"/>
    <w:basedOn w:val="Normln"/>
    <w:rsid w:val="00A71A4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Zkladntext21">
    <w:name w:val="Základní text 21"/>
    <w:basedOn w:val="Normln"/>
    <w:rsid w:val="00A71A47"/>
    <w:pPr>
      <w:widowControl w:val="0"/>
      <w:suppressAutoHyphens/>
      <w:autoSpaceDE w:val="0"/>
      <w:jc w:val="both"/>
    </w:pPr>
    <w:rPr>
      <w:sz w:val="22"/>
      <w:lang w:eastAsia="ar-SA"/>
    </w:rPr>
  </w:style>
  <w:style w:type="character" w:styleId="Hypertextovodkaz">
    <w:name w:val="Hyperlink"/>
    <w:basedOn w:val="Standardnpsmoodstavce"/>
    <w:uiPriority w:val="99"/>
    <w:semiHidden/>
    <w:unhideWhenUsed/>
    <w:rsid w:val="00F25BAC"/>
    <w:rPr>
      <w:color w:val="0000FF"/>
      <w:u w:val="single"/>
    </w:rPr>
  </w:style>
  <w:style w:type="paragraph" w:styleId="Zkladntext2">
    <w:name w:val="Body Text 2"/>
    <w:basedOn w:val="Normln"/>
    <w:link w:val="Zkladntext2Char"/>
    <w:semiHidden/>
    <w:unhideWhenUsed/>
    <w:rsid w:val="006731F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semiHidden/>
    <w:rsid w:val="006731F7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78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81413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1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22047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9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4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8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0610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1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11417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1504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7386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7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9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6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76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0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3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4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7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17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6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Strakonice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Vávrová</dc:creator>
  <cp:keywords/>
  <dc:description/>
  <cp:lastModifiedBy>Eva Mácková</cp:lastModifiedBy>
  <cp:revision>3</cp:revision>
  <cp:lastPrinted>2022-02-09T14:30:00Z</cp:lastPrinted>
  <dcterms:created xsi:type="dcterms:W3CDTF">2022-07-07T06:58:00Z</dcterms:created>
  <dcterms:modified xsi:type="dcterms:W3CDTF">2022-07-07T11:44:00Z</dcterms:modified>
</cp:coreProperties>
</file>